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F441B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4E097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FF441B">
        <w:rPr>
          <w:rFonts w:ascii="Arial" w:hAnsi="Arial" w:cs="Arial"/>
          <w:b/>
          <w:sz w:val="28"/>
          <w:szCs w:val="32"/>
        </w:rPr>
        <w:t xml:space="preserve"> </w:t>
      </w:r>
      <w:r w:rsidR="004E097F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4E097F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A453F2">
        <w:rPr>
          <w:rFonts w:ascii="Arial" w:hAnsi="Arial" w:cs="Arial"/>
          <w:b/>
          <w:sz w:val="28"/>
          <w:szCs w:val="32"/>
        </w:rPr>
        <w:t>112</w:t>
      </w:r>
    </w:p>
    <w:p w:rsidR="00FF441B" w:rsidRPr="0078055C" w:rsidRDefault="00FF441B" w:rsidP="004E097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>
        <w:rPr>
          <w:rFonts w:ascii="Arial" w:hAnsi="Arial" w:cs="Arial"/>
          <w:b/>
          <w:sz w:val="28"/>
          <w:szCs w:val="32"/>
        </w:rPr>
        <w:t xml:space="preserve"> : </w:t>
      </w:r>
      <w:r w:rsidRPr="004E097F">
        <w:rPr>
          <w:rFonts w:ascii="Script MT Bold" w:hAnsi="Script MT Bold" w:cs="Arial"/>
          <w:b/>
          <w:sz w:val="36"/>
          <w:szCs w:val="32"/>
        </w:rPr>
        <w:t>Saddam Hossain Sadin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748"/>
        <w:gridCol w:w="964"/>
        <w:gridCol w:w="887"/>
        <w:gridCol w:w="924"/>
        <w:gridCol w:w="1475"/>
        <w:gridCol w:w="1234"/>
        <w:gridCol w:w="956"/>
      </w:tblGrid>
      <w:tr w:rsidR="00D4430C" w:rsidTr="00FF441B">
        <w:trPr>
          <w:trHeight w:val="510"/>
        </w:trPr>
        <w:tc>
          <w:tcPr>
            <w:tcW w:w="246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52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47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34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5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FF441B">
        <w:trPr>
          <w:trHeight w:val="387"/>
        </w:trPr>
        <w:tc>
          <w:tcPr>
            <w:tcW w:w="246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4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7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7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B498B" w:rsidTr="00FF441B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shd w:val="clear" w:color="auto" w:fill="F2F2F2" w:themeFill="background1" w:themeFillShade="F2"/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475" w:type="dxa"/>
            <w:vMerge w:val="restart"/>
            <w:shd w:val="clear" w:color="auto" w:fill="F2F2F2" w:themeFill="background1" w:themeFillShade="F2"/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234" w:type="dxa"/>
            <w:vMerge w:val="restart"/>
            <w:shd w:val="clear" w:color="auto" w:fill="F2F2F2" w:themeFill="background1" w:themeFillShade="F2"/>
          </w:tcPr>
          <w:p w:rsidR="009B498B" w:rsidRPr="009B498B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956" w:type="dxa"/>
            <w:vMerge w:val="restart"/>
          </w:tcPr>
          <w:p w:rsidR="009B498B" w:rsidRDefault="009B498B" w:rsidP="009B16A1">
            <w:pPr>
              <w:spacing w:before="240" w:after="0" w:line="240" w:lineRule="auto"/>
            </w:pPr>
          </w:p>
          <w:p w:rsidR="009B498B" w:rsidRPr="009B16A1" w:rsidRDefault="009B498B" w:rsidP="009B16A1"/>
          <w:p w:rsidR="009B498B" w:rsidRPr="009B16A1" w:rsidRDefault="009B498B" w:rsidP="009B16A1"/>
          <w:p w:rsidR="009B498B" w:rsidRPr="009B16A1" w:rsidRDefault="009B498B" w:rsidP="009B16A1"/>
          <w:p w:rsidR="009B498B" w:rsidRPr="009B16A1" w:rsidRDefault="009B498B" w:rsidP="009B16A1"/>
          <w:p w:rsidR="009B498B" w:rsidRPr="009B16A1" w:rsidRDefault="009B498B" w:rsidP="009B16A1"/>
          <w:p w:rsidR="009B498B" w:rsidRPr="009B16A1" w:rsidRDefault="009B498B" w:rsidP="009B16A1"/>
          <w:p w:rsidR="009B498B" w:rsidRPr="00CA1324" w:rsidRDefault="00B54F8F" w:rsidP="00A935E8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</w:tc>
      </w:tr>
      <w:tr w:rsidR="009B498B" w:rsidTr="00FF441B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9B498B" w:rsidRPr="009B498B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  <w:shd w:val="clear" w:color="auto" w:fill="C0C0C0"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498B" w:rsidRPr="009B16A1" w:rsidRDefault="00A453F2" w:rsidP="00A453F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79</w:t>
            </w:r>
          </w:p>
        </w:tc>
        <w:tc>
          <w:tcPr>
            <w:tcW w:w="14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56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472"/>
        </w:trPr>
        <w:tc>
          <w:tcPr>
            <w:tcW w:w="2460" w:type="dxa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48" w:type="dxa"/>
            <w:tcBorders>
              <w:top w:val="nil"/>
              <w:right w:val="nil"/>
            </w:tcBorders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top w:val="nil"/>
              <w:right w:val="single" w:sz="4" w:space="0" w:color="auto"/>
            </w:tcBorders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48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B498B" w:rsidRPr="009B16A1" w:rsidRDefault="00A453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A453F2" w:rsidP="00A453F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9B498B" w:rsidRPr="009B16A1" w:rsidRDefault="00B54F8F" w:rsidP="00A453F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56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48" w:type="dxa"/>
            <w:tcBorders>
              <w:top w:val="single" w:sz="4" w:space="0" w:color="auto"/>
              <w:right w:val="nil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475" w:type="dxa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56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48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B498B" w:rsidRPr="00B54F8F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54F8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98B" w:rsidRPr="00B54F8F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54F8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498B" w:rsidRPr="00B54F8F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B54F8F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54F8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9B498B" w:rsidRPr="00B54F8F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54F8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9B498B" w:rsidRPr="00B54F8F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54F8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56" w:type="dxa"/>
            <w:vMerge/>
            <w:shd w:val="clear" w:color="auto" w:fill="E4E4E4"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528"/>
        </w:trPr>
        <w:tc>
          <w:tcPr>
            <w:tcW w:w="2460" w:type="dxa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48" w:type="dxa"/>
            <w:tcBorders>
              <w:top w:val="single" w:sz="4" w:space="0" w:color="auto"/>
              <w:right w:val="nil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475" w:type="dxa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34" w:type="dxa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56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9B498B" w:rsidRPr="00756FE7" w:rsidRDefault="009B498B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Chemistry / 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48" w:type="dxa"/>
            <w:tcBorders>
              <w:right w:val="nil"/>
            </w:tcBorders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56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87"/>
        </w:trPr>
        <w:tc>
          <w:tcPr>
            <w:tcW w:w="2460" w:type="dxa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Biology 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48" w:type="dxa"/>
            <w:tcBorders>
              <w:top w:val="single" w:sz="4" w:space="0" w:color="auto"/>
              <w:right w:val="nil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1475" w:type="dxa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34" w:type="dxa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56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FF441B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  Higher Math. 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48" w:type="dxa"/>
            <w:tcBorders>
              <w:right w:val="nil"/>
            </w:tcBorders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B54F8F" w:rsidP="00B54F8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B54F8F" w:rsidP="00B54F8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9B498B" w:rsidRPr="009B16A1" w:rsidRDefault="00B54F8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56" w:type="dxa"/>
            <w:vMerge/>
            <w:shd w:val="clear" w:color="auto" w:fill="auto"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FF441B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DE7D5A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sectPr w:rsidR="00836B49" w:rsidRPr="00FF441B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357D0"/>
    <w:rsid w:val="00142AB6"/>
    <w:rsid w:val="001E1D79"/>
    <w:rsid w:val="002477E2"/>
    <w:rsid w:val="002B456D"/>
    <w:rsid w:val="00300623"/>
    <w:rsid w:val="003D1566"/>
    <w:rsid w:val="003E11D8"/>
    <w:rsid w:val="0040542F"/>
    <w:rsid w:val="004136CA"/>
    <w:rsid w:val="004239FF"/>
    <w:rsid w:val="00455E47"/>
    <w:rsid w:val="004E097F"/>
    <w:rsid w:val="00542E5B"/>
    <w:rsid w:val="005E208B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57543"/>
    <w:rsid w:val="009B16A1"/>
    <w:rsid w:val="009B498B"/>
    <w:rsid w:val="009E396E"/>
    <w:rsid w:val="00A453F2"/>
    <w:rsid w:val="00A67C43"/>
    <w:rsid w:val="00A933C4"/>
    <w:rsid w:val="00A935E8"/>
    <w:rsid w:val="00AA1D3E"/>
    <w:rsid w:val="00B05825"/>
    <w:rsid w:val="00B54F8F"/>
    <w:rsid w:val="00BC4105"/>
    <w:rsid w:val="00CA1324"/>
    <w:rsid w:val="00D124C1"/>
    <w:rsid w:val="00D4430C"/>
    <w:rsid w:val="00D56971"/>
    <w:rsid w:val="00DE7D5A"/>
    <w:rsid w:val="00EA7674"/>
    <w:rsid w:val="00F8015F"/>
    <w:rsid w:val="00FA4B47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C60C-10D7-4F01-A9E2-084BE324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2008-05-12T13:58:00Z</dcterms:created>
  <dcterms:modified xsi:type="dcterms:W3CDTF">2002-01-01T20:43:00Z</dcterms:modified>
</cp:coreProperties>
</file>